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4069" w14:textId="77777777" w:rsidR="004A2149" w:rsidRDefault="004A2149" w:rsidP="004A2149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  <w:r w:rsidRPr="004A2149">
        <w:rPr>
          <w:rFonts w:ascii="Times New Roman" w:hAnsi="Times New Roman"/>
          <w:sz w:val="28"/>
          <w:szCs w:val="28"/>
        </w:rPr>
        <w:t>«Ночь искусств»: теперь в онлайн</w:t>
      </w:r>
    </w:p>
    <w:p w14:paraId="3619C739" w14:textId="77777777" w:rsidR="004A2149" w:rsidRPr="00472202" w:rsidRDefault="004A2149" w:rsidP="004A2149">
      <w:pPr>
        <w:spacing w:after="0" w:line="240" w:lineRule="auto"/>
        <w:ind w:right="-77"/>
        <w:jc w:val="center"/>
        <w:rPr>
          <w:rFonts w:ascii="PT Astra Serif" w:hAnsi="PT Astra Serif"/>
          <w:sz w:val="24"/>
          <w:szCs w:val="24"/>
        </w:rPr>
      </w:pPr>
      <w:r w:rsidRPr="00472202">
        <w:rPr>
          <w:rFonts w:ascii="PT Astra Serif" w:hAnsi="PT Astra Serif"/>
          <w:sz w:val="24"/>
          <w:szCs w:val="24"/>
        </w:rPr>
        <w:t>Степанова Елена Владимировна,</w:t>
      </w:r>
    </w:p>
    <w:p w14:paraId="15FCAFB3" w14:textId="77777777" w:rsidR="004A2149" w:rsidRDefault="004A2149" w:rsidP="004A2149">
      <w:pPr>
        <w:spacing w:after="0" w:line="240" w:lineRule="auto"/>
        <w:ind w:right="-77"/>
        <w:jc w:val="center"/>
        <w:rPr>
          <w:rFonts w:ascii="PT Astra Serif" w:hAnsi="PT Astra Serif"/>
          <w:sz w:val="24"/>
          <w:szCs w:val="24"/>
        </w:rPr>
      </w:pPr>
      <w:r w:rsidRPr="00472202">
        <w:rPr>
          <w:rFonts w:ascii="PT Astra Serif" w:hAnsi="PT Astra Serif"/>
          <w:sz w:val="24"/>
          <w:szCs w:val="24"/>
        </w:rPr>
        <w:t>главный библиотекарь читального зала</w:t>
      </w:r>
      <w:r>
        <w:rPr>
          <w:rFonts w:ascii="PT Astra Serif" w:hAnsi="PT Astra Serif"/>
          <w:sz w:val="24"/>
          <w:szCs w:val="24"/>
        </w:rPr>
        <w:t xml:space="preserve"> </w:t>
      </w:r>
    </w:p>
    <w:p w14:paraId="19ED1F46" w14:textId="77777777" w:rsidR="004A2149" w:rsidRDefault="004A2149" w:rsidP="004A2149">
      <w:pPr>
        <w:spacing w:after="0" w:line="240" w:lineRule="auto"/>
        <w:ind w:right="-77"/>
        <w:jc w:val="center"/>
        <w:rPr>
          <w:rFonts w:ascii="PT Astra Serif" w:hAnsi="PT Astra Serif"/>
          <w:sz w:val="24"/>
          <w:szCs w:val="24"/>
        </w:rPr>
      </w:pPr>
      <w:r w:rsidRPr="00472202">
        <w:rPr>
          <w:rFonts w:ascii="PT Astra Serif" w:hAnsi="PT Astra Serif"/>
          <w:sz w:val="24"/>
          <w:szCs w:val="24"/>
        </w:rPr>
        <w:t>Центральной городской библиотеки им. А. Грина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472202">
        <w:rPr>
          <w:rFonts w:ascii="PT Astra Serif" w:hAnsi="PT Astra Serif"/>
          <w:sz w:val="24"/>
          <w:szCs w:val="24"/>
        </w:rPr>
        <w:t>(г. Феодосия)</w:t>
      </w:r>
    </w:p>
    <w:p w14:paraId="38D59194" w14:textId="77777777" w:rsidR="004A2149" w:rsidRDefault="004A2149" w:rsidP="004A2149">
      <w:pPr>
        <w:spacing w:after="0" w:line="240" w:lineRule="auto"/>
        <w:ind w:right="-77"/>
        <w:jc w:val="center"/>
        <w:rPr>
          <w:rFonts w:ascii="PT Astra Serif" w:hAnsi="PT Astra Serif"/>
          <w:sz w:val="24"/>
          <w:szCs w:val="24"/>
        </w:rPr>
      </w:pPr>
    </w:p>
    <w:p w14:paraId="743EA9BD" w14:textId="3BB6E468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В этом году библиотекари Центральной городской библиотеки им. А. Грина участвуют</w:t>
      </w:r>
      <w:r w:rsidR="009D1896">
        <w:rPr>
          <w:rFonts w:ascii="PT Astra Serif" w:hAnsi="PT Astra Serif"/>
          <w:color w:val="333333"/>
          <w:sz w:val="28"/>
          <w:szCs w:val="28"/>
        </w:rPr>
        <w:t xml:space="preserve"> </w:t>
      </w:r>
      <w:r w:rsidRPr="009D1896">
        <w:rPr>
          <w:rFonts w:ascii="PT Astra Serif" w:hAnsi="PT Astra Serif"/>
          <w:color w:val="333333"/>
          <w:sz w:val="28"/>
          <w:szCs w:val="28"/>
        </w:rPr>
        <w:t>уже второй раз в общероссийской культурно-образовательной акции «Ночь искусств»! Только в этот раз в связи с особенностями года - в формате онлайн. Мы назвали нашу библиотечную Ночь искусств словами Александра Грина - "Город нежных акварельных тонов". </w:t>
      </w:r>
    </w:p>
    <w:p w14:paraId="2302A2BC" w14:textId="77777777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Виртуальную "Ночь..." подготовили сотрудники Отдела обслуживания ЦГБ им. А. Грина.</w:t>
      </w:r>
    </w:p>
    <w:p w14:paraId="3729CF81" w14:textId="77777777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В необычной фотозоне «AR-катарсис» благодаря маскам дополненной реальности посетители смогли почувствовать себя частью наследия искусства страны: увидеть свое лицо на полотне известного художника, подобрать музыкальный инструмент в оркестре или получить предсказание от литературных классиков.</w:t>
      </w:r>
    </w:p>
    <w:p w14:paraId="5A0A4D19" w14:textId="77777777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 xml:space="preserve">Посетителей ждали два экскурса - исторический и литературный: "Мой древний град - художников отрада" и «55 лет под именем Грина». А также арт-час «Ожившие полотна художников Феодосии» - И. Айвазовского, М. Волошина и К. 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Богаевского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>.</w:t>
      </w:r>
    </w:p>
    <w:p w14:paraId="583C8BA0" w14:textId="77777777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Два феодосийских музея - Картинная галерея им. И. К. Айвазовского и литературно-мемориальный музей А. Грина предоставили свои площадки, в интерьерах которых сделаны фотографии с действующими лицами - библиотекарями О. Проскуриной, Д. Кашириной и В. Невской.</w:t>
      </w:r>
    </w:p>
    <w:p w14:paraId="21179C5B" w14:textId="78E8C3D8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Гостями акции, благодаря которым стало возможным создание видео- и радио спектаклей, стали друзья Центральной городской библиотеки им. А. Грина, волонтеры культуры - Тамара Евгеньевна Долгорукова,</w:t>
      </w:r>
      <w:r w:rsidR="009D1896">
        <w:rPr>
          <w:rFonts w:ascii="PT Astra Serif" w:hAnsi="PT Astra Serif"/>
          <w:color w:val="333333"/>
          <w:sz w:val="28"/>
          <w:szCs w:val="28"/>
        </w:rPr>
        <w:t xml:space="preserve"> </w:t>
      </w:r>
      <w:r w:rsidRPr="009D1896">
        <w:rPr>
          <w:rFonts w:ascii="PT Astra Serif" w:hAnsi="PT Astra Serif"/>
          <w:color w:val="333333"/>
          <w:sz w:val="28"/>
          <w:szCs w:val="28"/>
        </w:rPr>
        <w:t>руководитель творческого объединения</w:t>
      </w:r>
      <w:r w:rsidR="009D1896">
        <w:rPr>
          <w:rFonts w:ascii="PT Astra Serif" w:hAnsi="PT Astra Serif"/>
          <w:color w:val="333333"/>
          <w:sz w:val="28"/>
          <w:szCs w:val="28"/>
        </w:rPr>
        <w:t xml:space="preserve"> </w:t>
      </w:r>
      <w:r w:rsidRPr="009D1896">
        <w:rPr>
          <w:rFonts w:ascii="PT Astra Serif" w:hAnsi="PT Astra Serif"/>
          <w:color w:val="333333"/>
          <w:sz w:val="28"/>
          <w:szCs w:val="28"/>
        </w:rPr>
        <w:t>«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БиблиоТеатр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>», Григорий Александрович 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Данелюк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 xml:space="preserve">, режиссер Феодосийского театра имени Розалии 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Беляновой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>, Андрей 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Бокач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>, Наталья 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Радова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>, Полина 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Коцегуб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 xml:space="preserve">. В 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видеоспектакле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 xml:space="preserve"> «Поэт преображает действительность мира в своем творческом сне» авторы попытались воссоздать атмосферу  литературной жизни Феодосии первой четверти ХХ века.</w:t>
      </w:r>
    </w:p>
    <w:p w14:paraId="21D6242E" w14:textId="77777777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Литературная зарисовка ﻿«На феодосийском берегу Александра Грина» - это аудиоспектакли по малоизвестным феодосийским рассказам Александра Степановича Грина - "Встречи и приключения" и "Посидели на берегу".</w:t>
      </w:r>
    </w:p>
    <w:p w14:paraId="2F36B960" w14:textId="77777777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 xml:space="preserve">Библиотекари стремились показать Феодосию в искусстве - от золотого века феодосийской живописи, серебряного века литературы до искусства наших дней. Поэтому завершает виртуальную "Ночь искусств-2020" фрагмент подкаста: общение с нашими современниками - художниками Василием Галицким и Анной </w:t>
      </w:r>
      <w:proofErr w:type="spellStart"/>
      <w:r w:rsidRPr="009D1896">
        <w:rPr>
          <w:rFonts w:ascii="PT Astra Serif" w:hAnsi="PT Astra Serif"/>
          <w:color w:val="333333"/>
          <w:sz w:val="28"/>
          <w:szCs w:val="28"/>
        </w:rPr>
        <w:t>Букреевой</w:t>
      </w:r>
      <w:proofErr w:type="spellEnd"/>
      <w:r w:rsidRPr="009D1896">
        <w:rPr>
          <w:rFonts w:ascii="PT Astra Serif" w:hAnsi="PT Astra Serif"/>
          <w:color w:val="333333"/>
          <w:sz w:val="28"/>
          <w:szCs w:val="28"/>
        </w:rPr>
        <w:t xml:space="preserve">, мастерами мозаичного искусства России. Именно они сегодня создают в Феодосии для памятника Петру Котляревскому персидский «ковер» из смальты в стиле византийской </w:t>
      </w:r>
      <w:r w:rsidRPr="009D1896">
        <w:rPr>
          <w:rFonts w:ascii="PT Astra Serif" w:hAnsi="PT Astra Serif"/>
          <w:color w:val="333333"/>
          <w:sz w:val="28"/>
          <w:szCs w:val="28"/>
        </w:rPr>
        <w:lastRenderedPageBreak/>
        <w:t>мозаики. Этот ковер символизирует победу над персами в Кавказской войне 1803 – 1814 гг.</w:t>
      </w:r>
    </w:p>
    <w:p w14:paraId="7D19FB51" w14:textId="79FD5CD9" w:rsidR="004A2149" w:rsidRPr="009D1896" w:rsidRDefault="004A2149" w:rsidP="009D1896">
      <w:pPr>
        <w:spacing w:after="0" w:line="240" w:lineRule="auto"/>
        <w:ind w:right="-77"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1896">
        <w:rPr>
          <w:rFonts w:ascii="PT Astra Serif" w:hAnsi="PT Astra Serif"/>
          <w:color w:val="333333"/>
          <w:sz w:val="28"/>
          <w:szCs w:val="28"/>
        </w:rPr>
        <w:t>Мы сохранили доступ к этому материалу, и если вы не успели побывать в городе акварельных тонов в "Ночь искусств", то можете сделать это сейчас, перейдя по ссылке:</w:t>
      </w:r>
      <w:r w:rsidR="009D1896">
        <w:rPr>
          <w:rFonts w:ascii="PT Astra Serif" w:hAnsi="PT Astra Serif"/>
          <w:color w:val="333333"/>
          <w:sz w:val="28"/>
          <w:szCs w:val="28"/>
        </w:rPr>
        <w:t xml:space="preserve"> </w:t>
      </w:r>
      <w:hyperlink r:id="rId4" w:tgtFrame="_blank" w:history="1">
        <w:r w:rsidRPr="009D1896">
          <w:rPr>
            <w:rStyle w:val="a4"/>
            <w:rFonts w:ascii="PT Astra Serif" w:hAnsi="PT Astra Serif" w:cs="Arial"/>
            <w:color w:val="005BD1"/>
            <w:sz w:val="23"/>
            <w:szCs w:val="23"/>
            <w:shd w:val="clear" w:color="auto" w:fill="FFFFFF"/>
          </w:rPr>
          <w:t>http://project577753.tilda.ws/page14637102.html</w:t>
        </w:r>
      </w:hyperlink>
    </w:p>
    <w:p w14:paraId="68CB3C39" w14:textId="77777777" w:rsidR="00A26840" w:rsidRPr="009D1896" w:rsidRDefault="00A26840" w:rsidP="009D1896">
      <w:pPr>
        <w:spacing w:after="0" w:line="240" w:lineRule="auto"/>
        <w:ind w:right="-77"/>
        <w:jc w:val="both"/>
        <w:rPr>
          <w:rFonts w:ascii="PT Astra Serif" w:hAnsi="PT Astra Serif"/>
          <w:color w:val="333333"/>
          <w:sz w:val="28"/>
          <w:szCs w:val="28"/>
        </w:rPr>
      </w:pPr>
    </w:p>
    <w:sectPr w:rsidR="00A26840" w:rsidRPr="009D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49"/>
    <w:rsid w:val="004A2149"/>
    <w:rsid w:val="009D1896"/>
    <w:rsid w:val="00A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9CFA"/>
  <w15:docId w15:val="{0FCD6A8A-584D-4689-9EDB-D91115E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577753.tilda.ws/page146371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Главный_Библиотекарь</dc:creator>
  <cp:lastModifiedBy>user</cp:lastModifiedBy>
  <cp:revision>2</cp:revision>
  <dcterms:created xsi:type="dcterms:W3CDTF">2020-11-18T10:29:00Z</dcterms:created>
  <dcterms:modified xsi:type="dcterms:W3CDTF">2020-11-27T11:08:00Z</dcterms:modified>
</cp:coreProperties>
</file>